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aeb03d8" w14:textId="aeb03d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DB0985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2C277D">
              <w:rPr>
                <w:rFonts w:ascii="Arial" w:hAnsi="Arial" w:cs="Arial"/>
              </w:rPr>
              <w:t>293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DB0985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C277D" w:rsidP="00F65D4C" w:rsidRDefault="002C277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proofErr w:type="spellStart"/>
      <w:r w:rsidRPr="002C277D">
        <w:rPr>
          <w:rFonts w:ascii="Arial" w:hAnsi="Arial" w:eastAsia="Times New Roman" w:cs="Arial"/>
          <w:sz w:val="24"/>
          <w:szCs w:val="24"/>
          <w:lang w:eastAsia="hr-HR"/>
        </w:rPr>
        <w:t>Skill</w:t>
      </w:r>
      <w:proofErr w:type="spellEnd"/>
      <w:r w:rsidRPr="002C27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2C277D">
        <w:rPr>
          <w:rFonts w:ascii="Arial" w:hAnsi="Arial" w:eastAsia="Times New Roman" w:cs="Arial"/>
          <w:sz w:val="24"/>
          <w:szCs w:val="24"/>
          <w:lang w:eastAsia="hr-HR"/>
        </w:rPr>
        <w:t>team</w:t>
      </w:r>
      <w:proofErr w:type="spellEnd"/>
      <w:r w:rsidRPr="002C27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2C277D">
        <w:rPr>
          <w:rFonts w:ascii="Arial" w:hAnsi="Arial" w:eastAsia="Times New Roman" w:cs="Arial"/>
          <w:sz w:val="24"/>
          <w:szCs w:val="24"/>
          <w:lang w:eastAsia="hr-HR"/>
        </w:rPr>
        <w:t>construction</w:t>
      </w:r>
      <w:proofErr w:type="spellEnd"/>
      <w:r w:rsidRPr="002C27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2C277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2C277D">
        <w:rPr>
          <w:rFonts w:ascii="Arial" w:hAnsi="Arial" w:eastAsia="Times New Roman" w:cs="Arial"/>
          <w:sz w:val="24"/>
          <w:szCs w:val="24"/>
          <w:lang w:eastAsia="hr-HR"/>
        </w:rPr>
        <w:t xml:space="preserve">., Čakovec, </w:t>
      </w:r>
    </w:p>
    <w:p w:rsidR="002C277D" w:rsidP="00F65D4C" w:rsidRDefault="002C277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C277D">
        <w:rPr>
          <w:rFonts w:ascii="Arial" w:hAnsi="Arial" w:eastAsia="Times New Roman" w:cs="Arial"/>
          <w:sz w:val="24"/>
          <w:szCs w:val="24"/>
          <w:lang w:eastAsia="hr-HR"/>
        </w:rPr>
        <w:t>Ulica 17. rujna 1991. 4, OIB:34450004185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3E3D4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C277D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DB098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DB098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DB098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DB0985" w:rsidR="00DB0985">
        <w:rPr>
          <w:rFonts w:ascii="Arial" w:hAnsi="Arial" w:eastAsia="Times New Roman" w:cs="Arial"/>
          <w:sz w:val="24"/>
          <w:szCs w:val="24"/>
          <w:lang w:eastAsia="hr-HR"/>
        </w:rPr>
        <w:t xml:space="preserve">ica Lidija </w:t>
      </w:r>
      <w:proofErr w:type="spellStart"/>
      <w:r w:rsidRPr="00DB0985" w:rsidR="00DB0985">
        <w:rPr>
          <w:rFonts w:ascii="Arial" w:hAnsi="Arial" w:eastAsia="Times New Roman" w:cs="Arial"/>
          <w:sz w:val="24"/>
          <w:szCs w:val="24"/>
          <w:lang w:eastAsia="hr-HR"/>
        </w:rPr>
        <w:t>Cigeljević</w:t>
      </w:r>
      <w:proofErr w:type="spellEnd"/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proofErr w:type="spellStart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>Skill</w:t>
      </w:r>
      <w:proofErr w:type="spellEnd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>team</w:t>
      </w:r>
      <w:proofErr w:type="spellEnd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>construction</w:t>
      </w:r>
      <w:proofErr w:type="spellEnd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>., Čakovec, Ulica 17. rujna 1991. 4, OIB:34450004185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3A151E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2C277D">
        <w:rPr>
          <w:rFonts w:ascii="Arial" w:hAnsi="Arial" w:eastAsia="Times New Roman" w:cs="Arial"/>
          <w:sz w:val="24"/>
          <w:szCs w:val="24"/>
          <w:lang w:eastAsia="hr-HR"/>
        </w:rPr>
        <w:t xml:space="preserve">Lidija </w:t>
      </w:r>
      <w:proofErr w:type="spellStart"/>
      <w:r w:rsidR="002C277D">
        <w:rPr>
          <w:rFonts w:ascii="Arial" w:hAnsi="Arial" w:eastAsia="Times New Roman" w:cs="Arial"/>
          <w:sz w:val="24"/>
          <w:szCs w:val="24"/>
          <w:lang w:eastAsia="hr-HR"/>
        </w:rPr>
        <w:t>Cigeljević</w:t>
      </w:r>
      <w:proofErr w:type="spellEnd"/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</w:t>
      </w:r>
      <w:r w:rsidR="003A151E">
        <w:rPr>
          <w:rFonts w:ascii="Arial" w:hAnsi="Arial" w:eastAsia="Times New Roman" w:cs="Arial"/>
          <w:sz w:val="24"/>
          <w:szCs w:val="24"/>
          <w:lang w:eastAsia="hr-HR"/>
        </w:rPr>
        <w:t xml:space="preserve">je svjesna da su ispunjeni uvjeti za otvaranje stečajnog postupka, ali da dužnik ima namjeru nastaviti sa poslovanjem te i u kraćem roku podmiriti predmetno dugovanje koje se većim dijelom odnosi na porezni dug. 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A151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A151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A151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A151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A151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A151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A151E" w:rsidR="00DB168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3A151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A151E" w:rsidR="00DB1686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3A151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A151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A151E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3A151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A151E" w:rsidR="003A151E">
        <w:rPr>
          <w:rFonts w:ascii="Arial" w:hAnsi="Arial" w:eastAsia="Times New Roman" w:cs="Arial"/>
          <w:sz w:val="24"/>
          <w:szCs w:val="24"/>
          <w:lang w:eastAsia="hr-HR"/>
        </w:rPr>
        <w:t>19.962,61</w:t>
      </w:r>
      <w:r w:rsidRPr="003A151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A151E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3A151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497D31" w:rsidP="00F65D4C" w:rsidRDefault="003A151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="00F61044">
        <w:rPr>
          <w:rFonts w:ascii="Arial" w:hAnsi="Arial" w:eastAsia="Times New Roman" w:cs="Arial"/>
          <w:sz w:val="24"/>
          <w:szCs w:val="24"/>
          <w:lang w:eastAsia="hr-HR"/>
        </w:rPr>
        <w:t>Prisutn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direktor</w:t>
      </w:r>
      <w:r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dužnika upozorava se da za davanje neistinitog ili nepotpunog popisa imovine i obveza odgovara kao za davanje lažnog iskaza u postupku pred sudom. </w:t>
      </w: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1F7EA9" w:rsidP="00F65D4C" w:rsidRDefault="001F7EA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="002C277D">
        <w:rPr>
          <w:rFonts w:ascii="Arial" w:hAnsi="Arial" w:eastAsia="Times New Roman" w:cs="Arial"/>
          <w:sz w:val="24"/>
          <w:szCs w:val="24"/>
          <w:lang w:eastAsia="hr-HR"/>
        </w:rPr>
        <w:t xml:space="preserve">Lidija </w:t>
      </w:r>
      <w:proofErr w:type="spellStart"/>
      <w:r w:rsidR="002C277D">
        <w:rPr>
          <w:rFonts w:ascii="Arial" w:hAnsi="Arial" w:eastAsia="Times New Roman" w:cs="Arial"/>
          <w:sz w:val="24"/>
          <w:szCs w:val="24"/>
          <w:lang w:eastAsia="hr-HR"/>
        </w:rPr>
        <w:t>Cigeljević</w:t>
      </w:r>
      <w:proofErr w:type="spellEnd"/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A151E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irektor dužnika </w:t>
      </w:r>
      <w:r w:rsidR="002C277D">
        <w:rPr>
          <w:rFonts w:ascii="Arial" w:hAnsi="Arial" w:eastAsia="Times New Roman" w:cs="Arial"/>
          <w:sz w:val="24"/>
          <w:szCs w:val="24"/>
          <w:lang w:eastAsia="hr-HR"/>
        </w:rPr>
        <w:t>Lidija</w:t>
      </w:r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>Cigeljević</w:t>
      </w:r>
      <w:proofErr w:type="spellEnd"/>
      <w:r w:rsidRPr="002C277D" w:rsidR="002C277D">
        <w:rPr>
          <w:rFonts w:ascii="Arial" w:hAnsi="Arial" w:eastAsia="Times New Roman" w:cs="Arial"/>
          <w:sz w:val="24"/>
          <w:szCs w:val="24"/>
          <w:lang w:eastAsia="hr-HR"/>
        </w:rPr>
        <w:t xml:space="preserve"> iz Čakovca, Ulica 17. rujna 1991. 4, OIB:71046179754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="002C277D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="003A151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dužnik obavlja djelatnost u g </w:t>
      </w:r>
      <w:proofErr w:type="spellStart"/>
      <w:r w:rsidR="003A151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rađevini</w:t>
      </w:r>
      <w:proofErr w:type="spellEnd"/>
      <w:r w:rsidR="003A151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 to vezano za završne građevinske radove te ima tri zaposlene osobe. U svom poslovanju koristi usluge kooperanata te je i zbog jednog kooperanta koji je ostao dužan iznos od oko 4.000,00 eura došlo do problema u poslovanju. S osnova plaća postoje manja dugovanja. Za mjesec siječanj 2026. imamo dogovoren jedan građevinski posao ukupne vrijednosti 50 do 60.000,00 eura pa ako bi se taj posao r</w:t>
      </w:r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ealizirao moglo</w:t>
      </w:r>
      <w:r w:rsidR="003A151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bi se u cijelosti </w:t>
      </w:r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isplatiti predmetno dugovanje. Zbog toga predlažem da sud dodijeli rok dužniku u kojem bi se podmirila sva dugovanja te i da se ne otvori stečajni postupak. Od imovine dužnik ima samo određene mašine, </w:t>
      </w:r>
      <w:proofErr w:type="spellStart"/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gletere</w:t>
      </w:r>
      <w:proofErr w:type="spellEnd"/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, rezač za keramiku, usisavač i slično, a što je sve manje vrijednosti računovodstveno vjerojatno niti nema vrijednost. Motorna vozila, nekretnine ili neku drugu imovinu dužnik nema. Postoji samo ranije navedena tražbina od oko 4.000,00 eura prema društvu </w:t>
      </w:r>
      <w:proofErr w:type="spellStart"/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Halitaj</w:t>
      </w:r>
      <w:proofErr w:type="spellEnd"/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gradnja </w:t>
      </w:r>
      <w:proofErr w:type="spellStart"/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j.d.o.o</w:t>
      </w:r>
      <w:proofErr w:type="spellEnd"/>
      <w:r w:rsidR="00D2738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Drugo nemam za iskazati. </w:t>
      </w:r>
    </w:p>
    <w:p w:rsidR="003A151E" w:rsidP="00F65D4C" w:rsidRDefault="003A151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3A151E" w:rsidP="00F65D4C" w:rsidRDefault="003A151E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A317B6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2738B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693926" w:rsidRDefault="001F7EA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odgađa, a slijedeće se određuje za</w:t>
      </w:r>
    </w:p>
    <w:p w:rsidR="001F7EA9" w:rsidP="00693926" w:rsidRDefault="001F7EA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7EA9" w:rsidP="001F7EA9" w:rsidRDefault="001F7EA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2. veljače 2026. u 12,00 sati</w:t>
      </w:r>
    </w:p>
    <w:p w:rsidR="001F7EA9" w:rsidP="001F7EA9" w:rsidRDefault="001F7EA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F7EA9" w:rsidP="001F7EA9" w:rsidRDefault="001F7EA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na koje se prisutna direktorica poziva usmenim proglasom rješenja. 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7EA9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1F7EA9" w:rsidP="00F65D4C" w:rsidRDefault="001F7EA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F7EA9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1F7EA9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1F7EA9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F7EA9">
        <w:rPr>
          <w:rFonts w:ascii="Arial" w:hAnsi="Arial" w:eastAsia="Times New Roman" w:cs="Arial"/>
          <w:sz w:val="24"/>
          <w:szCs w:val="24"/>
          <w:lang w:eastAsia="hr-HR"/>
        </w:rPr>
        <w:t>40</w:t>
      </w:r>
      <w:bookmarkStart w:name="_GoBack" w:id="0"/>
      <w:bookmarkEnd w:id="0"/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D0827" w:rsidP="00501147" w:rsidRDefault="000D0827">
      <w:pPr>
        <w:spacing w:after="0" w:line="240" w:lineRule="auto"/>
      </w:pPr>
      <w:r>
        <w:separator/>
      </w:r>
    </w:p>
  </w:endnote>
  <w:endnote w:type="continuationSeparator" w:id="0">
    <w:p w:rsidR="000D0827" w:rsidP="00501147" w:rsidRDefault="000D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D0827" w:rsidP="00501147" w:rsidRDefault="000D0827">
      <w:pPr>
        <w:spacing w:after="0" w:line="240" w:lineRule="auto"/>
      </w:pPr>
      <w:r>
        <w:separator/>
      </w:r>
    </w:p>
  </w:footnote>
  <w:footnote w:type="continuationSeparator" w:id="0">
    <w:p w:rsidR="000D0827" w:rsidP="00501147" w:rsidRDefault="000D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F7EA9">
      <w:rPr>
        <w:rFonts w:ascii="Arial" w:hAnsi="Arial" w:cs="Arial"/>
        <w:noProof/>
        <w:sz w:val="24"/>
        <w:szCs w:val="24"/>
      </w:rPr>
      <w:t>Poslovni broj: St-293/2025-8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F7EA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C1CF5"/>
    <w:rsid w:val="000D0827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1F7EA9"/>
    <w:rsid w:val="002144FF"/>
    <w:rsid w:val="002357F3"/>
    <w:rsid w:val="002361B6"/>
    <w:rsid w:val="00237FCE"/>
    <w:rsid w:val="002971D6"/>
    <w:rsid w:val="002A735D"/>
    <w:rsid w:val="002B6A05"/>
    <w:rsid w:val="002C277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151E"/>
    <w:rsid w:val="003A4477"/>
    <w:rsid w:val="003A6644"/>
    <w:rsid w:val="003C26F5"/>
    <w:rsid w:val="003E33EA"/>
    <w:rsid w:val="003E3D44"/>
    <w:rsid w:val="003F5620"/>
    <w:rsid w:val="00436D58"/>
    <w:rsid w:val="00440863"/>
    <w:rsid w:val="00441B9E"/>
    <w:rsid w:val="00450291"/>
    <w:rsid w:val="00471CC8"/>
    <w:rsid w:val="00474354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1A87"/>
    <w:rsid w:val="00574695"/>
    <w:rsid w:val="00593B38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76E68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333A"/>
    <w:rsid w:val="007947AC"/>
    <w:rsid w:val="00797FF7"/>
    <w:rsid w:val="007A409A"/>
    <w:rsid w:val="007D0553"/>
    <w:rsid w:val="007E49A2"/>
    <w:rsid w:val="0080051B"/>
    <w:rsid w:val="0082340B"/>
    <w:rsid w:val="00830DB3"/>
    <w:rsid w:val="00832BD4"/>
    <w:rsid w:val="00857829"/>
    <w:rsid w:val="008659E3"/>
    <w:rsid w:val="00881544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1BA8"/>
    <w:rsid w:val="00A02D48"/>
    <w:rsid w:val="00A2540F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2738B"/>
    <w:rsid w:val="00D400B5"/>
    <w:rsid w:val="00D43FE4"/>
    <w:rsid w:val="00D441EB"/>
    <w:rsid w:val="00D50D29"/>
    <w:rsid w:val="00DB0985"/>
    <w:rsid w:val="00DB1686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93609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C328DA6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08157DA-77D5-4EC8-AD25-6E892118743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566</properties:Words>
  <properties:Characters>3228</properties:Characters>
  <properties:Lines>26</properties:Lines>
  <properties:Paragraphs>7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2025-11-20T10:34:00Z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2025-12-02T08:40:00Z</dcterms:modified>
  <cp:revision>7</cp:revision>
  <dc:title/>
</cp:coreProperties>
</file>